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ind w:left="0" w:firstLine="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Ongoing Activites (after Dr. Ruben Alarcon’s visit)</w:t>
      </w:r>
      <w:r w:rsidDel="00000000" w:rsidR="00000000" w:rsidRPr="00000000">
        <w:rPr>
          <w:rtl w:val="0"/>
        </w:rPr>
      </w:r>
    </w:p>
    <w:p w:rsidR="00000000" w:rsidDel="00000000" w:rsidP="00000000" w:rsidRDefault="00000000" w:rsidRPr="00000000" w14:paraId="00000002">
      <w:pPr>
        <w:pageBreakBefore w:val="0"/>
        <w:widowControl w:val="0"/>
        <w:spacing w:line="240" w:lineRule="auto"/>
        <w:rPr>
          <w:rFonts w:ascii="Calibri" w:cs="Calibri" w:eastAsia="Calibri" w:hAnsi="Calibri"/>
          <w:b w:val="1"/>
          <w:bCs w:val="1"/>
          <w:i w:val="1"/>
          <w:iCs w:val="1"/>
          <w:sz w:val="28"/>
          <w:szCs w:val="28"/>
        </w:rPr>
      </w:pPr>
      <w:r w:rsidDel="00000000" w:rsidR="00000000" w:rsidRPr="00000000">
        <w:rPr>
          <w:rFonts w:ascii="Calibri" w:cs="Calibri" w:eastAsia="Calibri" w:hAnsi="Calibri"/>
          <w:b w:val="1"/>
          <w:bCs w:val="1"/>
          <w:i w:val="1"/>
          <w:iCs w:val="1"/>
          <w:sz w:val="28"/>
          <w:szCs w:val="28"/>
          <w:rtl w:val="0"/>
        </w:rPr>
        <w:t xml:space="preserve">For the Teacher - Mealworm set-up and ongoing care:</w:t>
      </w:r>
    </w:p>
    <w:p w:rsidR="00000000" w:rsidDel="00000000" w:rsidP="00000000" w:rsidRDefault="00000000" w:rsidRPr="00000000" w14:paraId="00000003">
      <w:pPr>
        <w:pageBreakBefore w:val="0"/>
        <w:widowControl w:val="0"/>
        <w:spacing w:line="240" w:lineRule="auto"/>
        <w:rPr>
          <w:rFonts w:ascii="Calibri" w:cs="Calibri" w:eastAsia="Calibri" w:hAnsi="Calibri"/>
          <w:b w:val="1"/>
          <w:bCs w:val="1"/>
          <w:i w:val="1"/>
          <w:iCs w:val="1"/>
          <w:sz w:val="28"/>
          <w:szCs w:val="28"/>
        </w:rPr>
      </w:pPr>
      <w:r w:rsidDel="00000000" w:rsidR="00000000" w:rsidRPr="00000000">
        <w:rPr>
          <w:rFonts w:ascii="Calibri" w:cs="Calibri" w:eastAsia="Calibri" w:hAnsi="Calibri"/>
          <w:b w:val="1"/>
          <w:bCs w:val="1"/>
          <w:i w:val="1"/>
          <w:iCs w:val="1"/>
          <w:sz w:val="28"/>
          <w:szCs w:val="28"/>
          <w:rtl w:val="0"/>
        </w:rPr>
        <w:t xml:space="preserve">Initial Set-Up</w:t>
      </w:r>
    </w:p>
    <w:p w:rsidR="00000000" w:rsidDel="00000000" w:rsidP="00000000" w:rsidRDefault="00000000" w:rsidRPr="00000000" w14:paraId="00000004">
      <w:pPr>
        <w:pageBreakBefore w:val="0"/>
        <w:widowControl w:val="0"/>
        <w:numPr>
          <w:ilvl w:val="0"/>
          <w:numId w:val="3"/>
        </w:numPr>
        <w:spacing w:line="240" w:lineRule="auto"/>
        <w:ind w:left="720" w:hanging="360"/>
        <w:rPr>
          <w:rFonts w:ascii="Calibri" w:cs="Calibri" w:eastAsia="Calibri" w:hAnsi="Calibri"/>
          <w:color w:val="666666"/>
          <w:sz w:val="24"/>
          <w:szCs w:val="24"/>
        </w:rPr>
      </w:pPr>
      <w:r w:rsidDel="00000000" w:rsidR="00000000" w:rsidRPr="00000000">
        <w:rPr>
          <w:rFonts w:ascii="Calibri" w:cs="Calibri" w:eastAsia="Calibri" w:hAnsi="Calibri"/>
          <w:sz w:val="24"/>
          <w:szCs w:val="24"/>
          <w:rtl w:val="0"/>
        </w:rPr>
        <w:t xml:space="preserve">Set up 3 mealworm tanks and divide the mealworms evenly among the three tanks (approx. 100 mealworms per terrarium)</w:t>
      </w:r>
      <w:r w:rsidDel="00000000" w:rsidR="00000000" w:rsidRPr="00000000">
        <w:rPr>
          <w:rtl w:val="0"/>
        </w:rPr>
      </w:r>
    </w:p>
    <w:p w:rsidR="00000000" w:rsidDel="00000000" w:rsidP="00000000" w:rsidRDefault="00000000" w:rsidRPr="00000000" w14:paraId="00000005">
      <w:pPr>
        <w:pageBreakBefore w:val="0"/>
        <w:widowControl w:val="0"/>
        <w:numPr>
          <w:ilvl w:val="0"/>
          <w:numId w:val="3"/>
        </w:numPr>
        <w:spacing w:after="160" w:line="240" w:lineRule="auto"/>
        <w:ind w:left="720" w:hanging="360"/>
        <w:rPr>
          <w:rFonts w:ascii="Calibri" w:cs="Calibri" w:eastAsia="Calibri" w:hAnsi="Calibri"/>
          <w:color w:val="666666"/>
          <w:sz w:val="28"/>
          <w:szCs w:val="28"/>
        </w:rPr>
      </w:pPr>
      <w:r w:rsidDel="00000000" w:rsidR="00000000" w:rsidRPr="00000000">
        <w:rPr>
          <w:rFonts w:ascii="Calibri" w:cs="Calibri" w:eastAsia="Calibri" w:hAnsi="Calibri"/>
          <w:sz w:val="24"/>
          <w:szCs w:val="24"/>
          <w:rtl w:val="0"/>
        </w:rPr>
        <w:t xml:space="preserve">Put oatmeal, wheatbran or cornmeal as a food source at the bottom of each tank.  Add cut up carrots to each tank as a water source.</w:t>
      </w:r>
    </w:p>
    <w:p w:rsidR="00000000" w:rsidDel="00000000" w:rsidP="00000000" w:rsidRDefault="00000000" w:rsidRPr="00000000" w14:paraId="00000006">
      <w:pPr>
        <w:pageBreakBefore w:val="0"/>
        <w:widowControl w:val="0"/>
        <w:numPr>
          <w:ilvl w:val="0"/>
          <w:numId w:val="3"/>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Divide the mealworms equally between the three tanks (per class period)</w:t>
      </w:r>
    </w:p>
    <w:p w:rsidR="00000000" w:rsidDel="00000000" w:rsidP="00000000" w:rsidRDefault="00000000" w:rsidRPr="00000000" w14:paraId="00000007">
      <w:pPr>
        <w:pageBreakBefore w:val="0"/>
        <w:widowControl w:val="0"/>
        <w:spacing w:after="160" w:line="240" w:lineRule="auto"/>
        <w:rPr>
          <w:rFonts w:ascii="Calibri" w:cs="Calibri" w:eastAsia="Calibri" w:hAnsi="Calibri"/>
          <w:b w:val="1"/>
          <w:bCs w:val="1"/>
          <w:i w:val="1"/>
          <w:iCs w:val="1"/>
          <w:sz w:val="28"/>
          <w:szCs w:val="28"/>
        </w:rPr>
      </w:pPr>
      <w:r w:rsidDel="00000000" w:rsidR="00000000" w:rsidRPr="00000000">
        <w:rPr>
          <w:rFonts w:ascii="Calibri" w:cs="Calibri" w:eastAsia="Calibri" w:hAnsi="Calibri"/>
          <w:b w:val="1"/>
          <w:bCs w:val="1"/>
          <w:i w:val="1"/>
          <w:iCs w:val="1"/>
          <w:sz w:val="28"/>
          <w:szCs w:val="28"/>
          <w:rtl w:val="0"/>
        </w:rPr>
        <w:t xml:space="preserve">Ongoing Care - on a weekly basis:</w:t>
      </w:r>
    </w:p>
    <w:p w:rsidR="00000000" w:rsidDel="00000000" w:rsidP="00000000" w:rsidRDefault="00000000" w:rsidRPr="00000000" w14:paraId="00000008">
      <w:pPr>
        <w:pageBreakBefore w:val="0"/>
        <w:numPr>
          <w:ilvl w:val="0"/>
          <w:numId w:val="1"/>
        </w:numPr>
        <w:spacing w:line="240" w:lineRule="auto"/>
        <w:ind w:left="720" w:hanging="360"/>
        <w:rPr>
          <w:rFonts w:ascii="Calibri" w:cs="Calibri" w:eastAsia="Calibri" w:hAnsi="Calibri"/>
          <w:sz w:val="28"/>
          <w:szCs w:val="28"/>
        </w:rPr>
      </w:pPr>
      <w:r w:rsidDel="00000000" w:rsidR="00000000" w:rsidRPr="00000000">
        <w:rPr>
          <w:rFonts w:ascii="Calibri" w:cs="Calibri" w:eastAsia="Calibri" w:hAnsi="Calibri"/>
          <w:sz w:val="24"/>
          <w:szCs w:val="24"/>
          <w:rtl w:val="0"/>
        </w:rPr>
        <w:t xml:space="preserve">Weigh and measure the mealworms to get initial data. (Two people from each group). (10 mealworms each). </w:t>
      </w:r>
      <w:r w:rsidDel="00000000" w:rsidR="00000000" w:rsidRPr="00000000">
        <w:rPr>
          <w:rtl w:val="0"/>
        </w:rPr>
      </w:r>
    </w:p>
    <w:p w:rsidR="00000000" w:rsidDel="00000000" w:rsidP="00000000" w:rsidRDefault="00000000" w:rsidRPr="00000000" w14:paraId="00000009">
      <w:pPr>
        <w:pageBreakBefore w:val="0"/>
        <w:numPr>
          <w:ilvl w:val="0"/>
          <w:numId w:val="2"/>
        </w:numPr>
        <w:spacing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On a weekly or bi-weekly basis, small student groups will measure and weigh the mealworms.  Students will be weighing 10 mealworms per tank (make sure not to mix up which mealworms came from which tank) and they will measure the length of the mealworms in mm and cm.</w:t>
      </w:r>
      <w:r w:rsidDel="00000000" w:rsidR="00000000" w:rsidRPr="00000000">
        <w:rPr>
          <w:rtl w:val="0"/>
        </w:rPr>
      </w:r>
    </w:p>
    <w:p w:rsidR="00000000" w:rsidDel="00000000" w:rsidP="00000000" w:rsidRDefault="00000000" w:rsidRPr="00000000" w14:paraId="0000000A">
      <w:pPr>
        <w:pageBreakBefore w:val="0"/>
        <w:rPr>
          <w:b w:val="1"/>
          <w:bCs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